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61" w:rsidRPr="00723561" w:rsidRDefault="00723561" w:rsidP="00723561">
      <w:pPr>
        <w:shd w:val="clear" w:color="auto" w:fill="FFFFFF"/>
        <w:spacing w:after="0" w:line="240" w:lineRule="auto"/>
        <w:ind w:left="0" w:right="0"/>
        <w:rPr>
          <w:rFonts w:ascii="Segoe UI" w:eastAsia="Times New Roman" w:hAnsi="Segoe UI" w:cs="Segoe UI"/>
          <w:color w:val="050505"/>
          <w:sz w:val="16"/>
          <w:szCs w:val="16"/>
        </w:rPr>
      </w:pP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জরুরী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বিজ্ঞপ্তি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-</w:t>
      </w:r>
      <w:r w:rsidRPr="00723561">
        <w:rPr>
          <w:rFonts w:ascii="Vrinda" w:eastAsia="Times New Roman" w:hAnsi="Vrinda" w:cs="Vrinda"/>
          <w:color w:val="050505"/>
          <w:sz w:val="16"/>
          <w:szCs w:val="16"/>
        </w:rPr>
        <w:t>১০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>.</w:t>
      </w:r>
      <w:r w:rsidRPr="00723561">
        <w:rPr>
          <w:rFonts w:ascii="Vrinda" w:eastAsia="Times New Roman" w:hAnsi="Vrinda" w:cs="Vrinda"/>
          <w:color w:val="050505"/>
          <w:sz w:val="16"/>
          <w:szCs w:val="16"/>
        </w:rPr>
        <w:t>০১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>.</w:t>
      </w:r>
      <w:r w:rsidRPr="00723561">
        <w:rPr>
          <w:rFonts w:ascii="Vrinda" w:eastAsia="Times New Roman" w:hAnsi="Vrinda" w:cs="Vrinda"/>
          <w:color w:val="050505"/>
          <w:sz w:val="16"/>
          <w:szCs w:val="16"/>
        </w:rPr>
        <w:t>২০২২ঃ</w:t>
      </w:r>
    </w:p>
    <w:p w:rsidR="00723561" w:rsidRPr="00723561" w:rsidRDefault="00723561" w:rsidP="00723561">
      <w:pPr>
        <w:shd w:val="clear" w:color="auto" w:fill="FFFFFF"/>
        <w:spacing w:after="0" w:line="240" w:lineRule="auto"/>
        <w:ind w:left="0" w:right="0"/>
        <w:rPr>
          <w:rFonts w:ascii="Segoe UI" w:eastAsia="Times New Roman" w:hAnsi="Segoe UI" w:cs="Segoe UI"/>
          <w:color w:val="050505"/>
          <w:sz w:val="16"/>
          <w:szCs w:val="16"/>
        </w:rPr>
      </w:pP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>--------------------------------------------</w:t>
      </w:r>
    </w:p>
    <w:p w:rsidR="00723561" w:rsidRPr="00723561" w:rsidRDefault="00723561" w:rsidP="00723561">
      <w:pPr>
        <w:shd w:val="clear" w:color="auto" w:fill="FFFFFF"/>
        <w:spacing w:after="0" w:line="240" w:lineRule="auto"/>
        <w:ind w:left="0" w:right="0"/>
        <w:rPr>
          <w:rFonts w:ascii="Segoe UI" w:eastAsia="Times New Roman" w:hAnsi="Segoe UI" w:cs="Segoe UI"/>
          <w:color w:val="050505"/>
          <w:sz w:val="16"/>
          <w:szCs w:val="16"/>
        </w:rPr>
      </w:pP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আগামী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r w:rsidRPr="00723561">
        <w:rPr>
          <w:rFonts w:ascii="Vrinda" w:eastAsia="Times New Roman" w:hAnsi="Vrinda" w:cs="Vrinda"/>
          <w:color w:val="050505"/>
          <w:sz w:val="16"/>
          <w:szCs w:val="16"/>
        </w:rPr>
        <w:t>১৩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জানুয়ারি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r w:rsidRPr="00723561">
        <w:rPr>
          <w:rFonts w:ascii="Vrinda" w:eastAsia="Times New Roman" w:hAnsi="Vrinda" w:cs="Vrinda"/>
          <w:color w:val="050505"/>
          <w:sz w:val="16"/>
          <w:szCs w:val="16"/>
        </w:rPr>
        <w:t>২০২২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বৃহস্পতিবার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, </w:t>
      </w:r>
      <w:r w:rsidRPr="00723561">
        <w:rPr>
          <w:rFonts w:ascii="Vrinda" w:eastAsia="Times New Roman" w:hAnsi="Vrinda" w:cs="Vrinda"/>
          <w:color w:val="050505"/>
          <w:sz w:val="16"/>
          <w:szCs w:val="16"/>
        </w:rPr>
        <w:t>৭ম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থেকে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r w:rsidRPr="00723561">
        <w:rPr>
          <w:rFonts w:ascii="Vrinda" w:eastAsia="Times New Roman" w:hAnsi="Vrinda" w:cs="Vrinda"/>
          <w:color w:val="050505"/>
          <w:sz w:val="16"/>
          <w:szCs w:val="16"/>
        </w:rPr>
        <w:t>১০ম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এবং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r w:rsidRPr="00723561">
        <w:rPr>
          <w:rFonts w:ascii="Vrinda" w:eastAsia="Times New Roman" w:hAnsi="Vrinda" w:cs="Vrinda"/>
          <w:color w:val="050505"/>
          <w:sz w:val="16"/>
          <w:szCs w:val="16"/>
        </w:rPr>
        <w:t>২০২১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r w:rsidRPr="00723561">
        <w:rPr>
          <w:rFonts w:ascii="Vrinda" w:eastAsia="Times New Roman" w:hAnsi="Vrinda" w:cs="Vrinda"/>
          <w:color w:val="050505"/>
          <w:sz w:val="16"/>
          <w:szCs w:val="16"/>
        </w:rPr>
        <w:t>ও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r w:rsidRPr="00723561">
        <w:rPr>
          <w:rFonts w:ascii="Vrinda" w:eastAsia="Times New Roman" w:hAnsi="Vrinda" w:cs="Vrinda"/>
          <w:color w:val="050505"/>
          <w:sz w:val="16"/>
          <w:szCs w:val="16"/>
        </w:rPr>
        <w:t>২০২২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সালের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এস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এস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সি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পরীক্ষার্থীদের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নোয়াপাড়া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উচ্চ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বিদ্যালয়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কেন্দ্রে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করোনা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ভাইরাসের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টিকা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প্রদান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করা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হবে</w:t>
      </w:r>
      <w:proofErr w:type="spellEnd"/>
      <w:r w:rsidRPr="00723561">
        <w:rPr>
          <w:rFonts w:ascii="Vrinda" w:eastAsia="Times New Roman" w:hAnsi="Vrinda" w:cs="Vrinda"/>
          <w:color w:val="050505"/>
          <w:sz w:val="16"/>
          <w:szCs w:val="16"/>
        </w:rPr>
        <w:t>।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r w:rsidRPr="00723561">
        <w:rPr>
          <w:rFonts w:ascii="Vrinda" w:eastAsia="Times New Roman" w:hAnsi="Vrinda" w:cs="Vrinda"/>
          <w:color w:val="050505"/>
          <w:sz w:val="16"/>
          <w:szCs w:val="16"/>
        </w:rPr>
        <w:t>১২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থেকে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r w:rsidRPr="00723561">
        <w:rPr>
          <w:rFonts w:ascii="Vrinda" w:eastAsia="Times New Roman" w:hAnsi="Vrinda" w:cs="Vrinda"/>
          <w:color w:val="050505"/>
          <w:sz w:val="16"/>
          <w:szCs w:val="16"/>
        </w:rPr>
        <w:t>১৮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বছর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বয়সের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ছাত্র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ছাত্রীরাই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টিকা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নিতে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পারবে</w:t>
      </w:r>
      <w:proofErr w:type="spellEnd"/>
      <w:r w:rsidRPr="00723561">
        <w:rPr>
          <w:rFonts w:ascii="Vrinda" w:eastAsia="Times New Roman" w:hAnsi="Vrinda" w:cs="Vrinda"/>
          <w:color w:val="050505"/>
          <w:sz w:val="16"/>
          <w:szCs w:val="16"/>
        </w:rPr>
        <w:t>।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সকাল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r w:rsidRPr="00723561">
        <w:rPr>
          <w:rFonts w:ascii="Vrinda" w:eastAsia="Times New Roman" w:hAnsi="Vrinda" w:cs="Vrinda"/>
          <w:color w:val="050505"/>
          <w:sz w:val="16"/>
          <w:szCs w:val="16"/>
        </w:rPr>
        <w:t>৯টার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মধ্যে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সকল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ছাত্র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ছাত্রীদের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জন্ম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নিবন্ধন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সনদের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ফটোকপি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সাথে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নিয়ে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নোয়াপাড়া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উচ্চ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বিদ্যালয়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কেন্দ্রে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নিজ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দায়িত্বে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>(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প্রয়োজনে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অভিভাবক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সহ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>)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উপস্থিত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হতে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হবে</w:t>
      </w:r>
      <w:proofErr w:type="spellEnd"/>
      <w:r w:rsidRPr="00723561">
        <w:rPr>
          <w:rFonts w:ascii="Vrinda" w:eastAsia="Times New Roman" w:hAnsi="Vrinda" w:cs="Vrinda"/>
          <w:color w:val="050505"/>
          <w:sz w:val="16"/>
          <w:szCs w:val="16"/>
        </w:rPr>
        <w:t>।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কেন্দ্রে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উপস্থিত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হয়ে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দায়িত্ব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প্রাপ্ত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শ্রেণি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শিক্ষকের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কাছে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হাজিরা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দিতি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হবে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সকলকে</w:t>
      </w:r>
      <w:proofErr w:type="spellEnd"/>
      <w:r w:rsidRPr="00723561">
        <w:rPr>
          <w:rFonts w:ascii="Vrinda" w:eastAsia="Times New Roman" w:hAnsi="Vrinda" w:cs="Vrinda"/>
          <w:color w:val="050505"/>
          <w:sz w:val="16"/>
          <w:szCs w:val="16"/>
        </w:rPr>
        <w:t>।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টিকা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গ্রহণ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প্রত্যেক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ছাত্র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ছাত্রীর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জন্য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বাধ্যতামূলক</w:t>
      </w:r>
      <w:proofErr w:type="spellEnd"/>
      <w:r w:rsidRPr="00723561">
        <w:rPr>
          <w:rFonts w:ascii="Vrinda" w:eastAsia="Times New Roman" w:hAnsi="Vrinda" w:cs="Vrinda"/>
          <w:color w:val="050505"/>
          <w:sz w:val="16"/>
          <w:szCs w:val="16"/>
        </w:rPr>
        <w:t>।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টিকা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না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নিলে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পরবর্তী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যে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কোনো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জটিলতা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,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এমনকি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ক্লাসেও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উপস্থিত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হওয়া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যাবে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না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-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ইত্যাদি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বিষয়ে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বিদ্যালয়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কতৃপক্ষ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দায়ী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থাকবে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না</w:t>
      </w:r>
      <w:proofErr w:type="spellEnd"/>
      <w:r w:rsidRPr="00723561">
        <w:rPr>
          <w:rFonts w:ascii="Vrinda" w:eastAsia="Times New Roman" w:hAnsi="Vrinda" w:cs="Vrinda"/>
          <w:color w:val="050505"/>
          <w:sz w:val="16"/>
          <w:szCs w:val="16"/>
        </w:rPr>
        <w:t>।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বিষয়টি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অতীব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জরুরী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এবং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গুরুত্বপূর্ণ</w:t>
      </w:r>
      <w:proofErr w:type="spellEnd"/>
      <w:r w:rsidRPr="00723561">
        <w:rPr>
          <w:rFonts w:ascii="Vrinda" w:eastAsia="Times New Roman" w:hAnsi="Vrinda" w:cs="Vrinda"/>
          <w:color w:val="050505"/>
          <w:sz w:val="16"/>
          <w:szCs w:val="16"/>
        </w:rPr>
        <w:t>।</w:t>
      </w: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</w:p>
    <w:p w:rsidR="00723561" w:rsidRPr="00723561" w:rsidRDefault="00723561" w:rsidP="00723561">
      <w:pPr>
        <w:shd w:val="clear" w:color="auto" w:fill="FFFFFF"/>
        <w:spacing w:after="0" w:line="240" w:lineRule="auto"/>
        <w:ind w:left="0" w:right="0"/>
        <w:rPr>
          <w:rFonts w:ascii="Segoe UI" w:eastAsia="Times New Roman" w:hAnsi="Segoe UI" w:cs="Segoe UI"/>
          <w:color w:val="050505"/>
          <w:sz w:val="16"/>
          <w:szCs w:val="16"/>
        </w:rPr>
      </w:pPr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>----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প্রধান</w:t>
      </w:r>
      <w:proofErr w:type="spellEnd"/>
      <w:r w:rsidRPr="00723561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723561">
        <w:rPr>
          <w:rFonts w:ascii="Vrinda" w:eastAsia="Times New Roman" w:hAnsi="Vrinda" w:cs="Vrinda"/>
          <w:color w:val="050505"/>
          <w:sz w:val="16"/>
          <w:szCs w:val="16"/>
        </w:rPr>
        <w:t>শিক্ষক</w:t>
      </w:r>
      <w:proofErr w:type="spellEnd"/>
      <w:r w:rsidRPr="00723561">
        <w:rPr>
          <w:rFonts w:ascii="Mangal" w:eastAsia="Times New Roman" w:hAnsi="Mangal" w:cs="Mangal"/>
          <w:color w:val="050505"/>
          <w:sz w:val="16"/>
          <w:szCs w:val="16"/>
        </w:rPr>
        <w:t>।</w:t>
      </w:r>
    </w:p>
    <w:p w:rsidR="003A13CF" w:rsidRPr="00723561" w:rsidRDefault="003A13CF" w:rsidP="00723561"/>
    <w:sectPr w:rsidR="003A13CF" w:rsidRPr="00723561" w:rsidSect="003A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rinda">
    <w:panose1 w:val="020B0502040204020203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6066C"/>
    <w:rsid w:val="00196976"/>
    <w:rsid w:val="0026066C"/>
    <w:rsid w:val="00286662"/>
    <w:rsid w:val="003A13CF"/>
    <w:rsid w:val="00723561"/>
    <w:rsid w:val="00BA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88" w:right="-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3</cp:revision>
  <dcterms:created xsi:type="dcterms:W3CDTF">2022-01-10T15:02:00Z</dcterms:created>
  <dcterms:modified xsi:type="dcterms:W3CDTF">2022-01-11T02:08:00Z</dcterms:modified>
</cp:coreProperties>
</file>